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1FFF" w14:textId="2AA9C40B" w:rsidR="00BC6BFA" w:rsidRPr="001221F8" w:rsidRDefault="00BC0D3A" w:rsidP="00750F1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bookmarkStart w:id="0" w:name="OLE_LINK1"/>
      <w:bookmarkStart w:id="1" w:name="OLE_LINK2"/>
      <w:r w:rsidRPr="00BC0D3A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Investieren in </w:t>
      </w:r>
      <w:r w:rsidR="00CF686A">
        <w:rPr>
          <w:rFonts w:ascii="Times New Roman" w:hAnsi="Times New Roman" w:cs="Times New Roman"/>
          <w:b/>
          <w:bCs/>
          <w:sz w:val="32"/>
          <w:szCs w:val="32"/>
          <w:lang w:val="de"/>
        </w:rPr>
        <w:t>Aktien</w:t>
      </w:r>
      <w:r w:rsidR="3BE02196" w:rsidRPr="3BE02196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</w:t>
      </w:r>
      <w:bookmarkEnd w:id="0"/>
      <w:bookmarkEnd w:id="1"/>
      <w:r w:rsidR="0075572D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– Kompaktkurs </w:t>
      </w:r>
      <w:r w:rsidR="3BE02196" w:rsidRPr="3BE02196">
        <w:rPr>
          <w:rFonts w:ascii="Times New Roman" w:hAnsi="Times New Roman" w:cs="Times New Roman"/>
          <w:b/>
          <w:bCs/>
          <w:sz w:val="32"/>
          <w:szCs w:val="32"/>
          <w:lang w:val="de"/>
        </w:rPr>
        <w:t>(</w:t>
      </w:r>
      <w:r w:rsidR="00CF686A">
        <w:rPr>
          <w:rFonts w:ascii="Times New Roman" w:hAnsi="Times New Roman" w:cs="Times New Roman"/>
          <w:b/>
          <w:bCs/>
          <w:sz w:val="32"/>
          <w:szCs w:val="32"/>
          <w:lang w:val="de"/>
        </w:rPr>
        <w:t>5</w:t>
      </w:r>
      <w:r w:rsidR="3BE02196" w:rsidRPr="3BE02196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Unterrichts</w:t>
      </w:r>
      <w:r w:rsidR="00CA0DFA">
        <w:rPr>
          <w:rFonts w:ascii="Times New Roman" w:hAnsi="Times New Roman" w:cs="Times New Roman"/>
          <w:b/>
          <w:bCs/>
          <w:sz w:val="32"/>
          <w:szCs w:val="32"/>
          <w:lang w:val="de"/>
        </w:rPr>
        <w:t>einheiten</w:t>
      </w:r>
      <w:r w:rsidR="3BE02196" w:rsidRPr="3BE02196">
        <w:rPr>
          <w:rFonts w:ascii="Times New Roman" w:hAnsi="Times New Roman" w:cs="Times New Roman"/>
          <w:b/>
          <w:bCs/>
          <w:sz w:val="32"/>
          <w:szCs w:val="32"/>
          <w:lang w:val="de"/>
        </w:rPr>
        <w:t>)</w:t>
      </w:r>
    </w:p>
    <w:p w14:paraId="41E00784" w14:textId="5D9FA321" w:rsidR="007A6327" w:rsidRPr="007A6327" w:rsidRDefault="007A6327" w:rsidP="007A6327">
      <w:pPr>
        <w:rPr>
          <w:b/>
          <w:bCs/>
          <w:sz w:val="24"/>
          <w:szCs w:val="24"/>
        </w:rPr>
      </w:pPr>
      <w:r w:rsidRPr="007A6327">
        <w:rPr>
          <w:b/>
          <w:bCs/>
          <w:sz w:val="24"/>
          <w:szCs w:val="24"/>
        </w:rPr>
        <w:t xml:space="preserve">Zielgruppe: </w:t>
      </w:r>
      <w:r w:rsidR="00932DA8">
        <w:rPr>
          <w:b/>
          <w:bCs/>
          <w:sz w:val="24"/>
          <w:szCs w:val="24"/>
        </w:rPr>
        <w:t xml:space="preserve">Teilnehmer </w:t>
      </w:r>
      <w:r>
        <w:rPr>
          <w:b/>
          <w:bCs/>
          <w:sz w:val="24"/>
          <w:szCs w:val="24"/>
        </w:rPr>
        <w:t>mi</w:t>
      </w:r>
      <w:r w:rsidR="007123C1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</w:t>
      </w:r>
      <w:r w:rsidR="00CF686A">
        <w:rPr>
          <w:b/>
          <w:bCs/>
          <w:sz w:val="24"/>
          <w:szCs w:val="24"/>
        </w:rPr>
        <w:t xml:space="preserve">und </w:t>
      </w:r>
      <w:r w:rsidR="0075572D">
        <w:rPr>
          <w:b/>
          <w:bCs/>
          <w:sz w:val="24"/>
          <w:szCs w:val="24"/>
        </w:rPr>
        <w:t>ohne Vorkenntnisse</w:t>
      </w:r>
    </w:p>
    <w:p w14:paraId="7BC1896F" w14:textId="54AD668C" w:rsidR="008F40BE" w:rsidRDefault="0025413A" w:rsidP="3BE02196">
      <w:pPr>
        <w:rPr>
          <w:sz w:val="24"/>
          <w:szCs w:val="24"/>
        </w:rPr>
      </w:pPr>
      <w:r>
        <w:rPr>
          <w:sz w:val="24"/>
          <w:szCs w:val="24"/>
        </w:rPr>
        <w:t xml:space="preserve">Ein </w:t>
      </w:r>
      <w:r w:rsidR="0061128C">
        <w:rPr>
          <w:sz w:val="24"/>
          <w:szCs w:val="24"/>
        </w:rPr>
        <w:t>Investment</w:t>
      </w:r>
      <w:r>
        <w:rPr>
          <w:sz w:val="24"/>
          <w:szCs w:val="24"/>
        </w:rPr>
        <w:t xml:space="preserve"> in Aktien </w:t>
      </w:r>
      <w:r w:rsidR="002C25B9">
        <w:rPr>
          <w:sz w:val="24"/>
          <w:szCs w:val="24"/>
        </w:rPr>
        <w:t>verspricht auf lange Sicht höhere Erträge als die klassische Geld</w:t>
      </w:r>
      <w:r w:rsidR="0061128C">
        <w:rPr>
          <w:sz w:val="24"/>
          <w:szCs w:val="24"/>
        </w:rPr>
        <w:t>anlage auf dem Tages- oder Festgeldkonto.</w:t>
      </w:r>
      <w:r w:rsidR="004E0C73">
        <w:rPr>
          <w:sz w:val="24"/>
          <w:szCs w:val="24"/>
        </w:rPr>
        <w:t xml:space="preserve"> Trotzdem </w:t>
      </w:r>
      <w:r w:rsidR="00D94A27">
        <w:rPr>
          <w:sz w:val="24"/>
          <w:szCs w:val="24"/>
        </w:rPr>
        <w:t xml:space="preserve">scheuen viele Bürger </w:t>
      </w:r>
      <w:r w:rsidR="00BC6963">
        <w:rPr>
          <w:sz w:val="24"/>
          <w:szCs w:val="24"/>
        </w:rPr>
        <w:t>die Anlage in Aktien</w:t>
      </w:r>
      <w:r w:rsidR="00B43C42">
        <w:rPr>
          <w:sz w:val="24"/>
          <w:szCs w:val="24"/>
        </w:rPr>
        <w:t>. I</w:t>
      </w:r>
      <w:r w:rsidR="002305B9">
        <w:rPr>
          <w:sz w:val="24"/>
          <w:szCs w:val="24"/>
        </w:rPr>
        <w:t xml:space="preserve">m </w:t>
      </w:r>
      <w:r w:rsidR="002305B9" w:rsidRPr="002305B9">
        <w:rPr>
          <w:sz w:val="24"/>
          <w:szCs w:val="24"/>
        </w:rPr>
        <w:t>internationalen Vergleich</w:t>
      </w:r>
      <w:r w:rsidR="006110A7">
        <w:rPr>
          <w:sz w:val="24"/>
          <w:szCs w:val="24"/>
        </w:rPr>
        <w:t xml:space="preserve"> </w:t>
      </w:r>
      <w:r w:rsidR="002305B9">
        <w:rPr>
          <w:sz w:val="24"/>
          <w:szCs w:val="24"/>
        </w:rPr>
        <w:t xml:space="preserve">ist in </w:t>
      </w:r>
      <w:r w:rsidR="006110A7">
        <w:rPr>
          <w:sz w:val="24"/>
          <w:szCs w:val="24"/>
        </w:rPr>
        <w:t>Deutschland</w:t>
      </w:r>
      <w:r w:rsidR="00B43C42">
        <w:rPr>
          <w:sz w:val="24"/>
          <w:szCs w:val="24"/>
        </w:rPr>
        <w:t xml:space="preserve"> die </w:t>
      </w:r>
      <w:r w:rsidR="00B55BE4">
        <w:rPr>
          <w:sz w:val="24"/>
          <w:szCs w:val="24"/>
        </w:rPr>
        <w:t xml:space="preserve">Anzahl </w:t>
      </w:r>
      <w:r w:rsidR="0008370C">
        <w:rPr>
          <w:sz w:val="24"/>
          <w:szCs w:val="24"/>
        </w:rPr>
        <w:t xml:space="preserve">der </w:t>
      </w:r>
      <w:r w:rsidR="0008370C" w:rsidRPr="0008370C">
        <w:rPr>
          <w:sz w:val="24"/>
          <w:szCs w:val="24"/>
        </w:rPr>
        <w:t xml:space="preserve">Aktienbesitzer </w:t>
      </w:r>
      <w:r w:rsidR="0008370C">
        <w:rPr>
          <w:sz w:val="24"/>
          <w:szCs w:val="24"/>
        </w:rPr>
        <w:t>im Bezug zur</w:t>
      </w:r>
      <w:r w:rsidR="0008370C" w:rsidRPr="0008370C">
        <w:rPr>
          <w:sz w:val="24"/>
          <w:szCs w:val="24"/>
        </w:rPr>
        <w:t xml:space="preserve"> Bevölkerung</w:t>
      </w:r>
      <w:r w:rsidR="006110A7">
        <w:rPr>
          <w:sz w:val="24"/>
          <w:szCs w:val="24"/>
        </w:rPr>
        <w:t xml:space="preserve"> </w:t>
      </w:r>
      <w:r w:rsidR="0008370C">
        <w:rPr>
          <w:sz w:val="24"/>
          <w:szCs w:val="24"/>
        </w:rPr>
        <w:t>gering.</w:t>
      </w:r>
      <w:r w:rsidR="002E72B2">
        <w:rPr>
          <w:sz w:val="24"/>
          <w:szCs w:val="24"/>
        </w:rPr>
        <w:t xml:space="preserve"> Anleger „verschenken“ dadurch auf längere Sicht viel Geld</w:t>
      </w:r>
      <w:r w:rsidR="005D4929">
        <w:rPr>
          <w:sz w:val="24"/>
          <w:szCs w:val="24"/>
        </w:rPr>
        <w:t>.</w:t>
      </w:r>
    </w:p>
    <w:p w14:paraId="4028A80F" w14:textId="0292F894" w:rsidR="000B17EA" w:rsidRDefault="000B17EA" w:rsidP="3BE02196">
      <w:pPr>
        <w:rPr>
          <w:sz w:val="24"/>
          <w:szCs w:val="24"/>
        </w:rPr>
      </w:pPr>
      <w:r>
        <w:rPr>
          <w:sz w:val="24"/>
          <w:szCs w:val="24"/>
        </w:rPr>
        <w:t xml:space="preserve">In diesem Kompaktkurs </w:t>
      </w:r>
      <w:r w:rsidR="00692C5D">
        <w:rPr>
          <w:sz w:val="24"/>
          <w:szCs w:val="24"/>
        </w:rPr>
        <w:t xml:space="preserve">erfahren Sie die Grundlagen </w:t>
      </w:r>
      <w:r w:rsidR="001B6965">
        <w:rPr>
          <w:sz w:val="24"/>
          <w:szCs w:val="24"/>
        </w:rPr>
        <w:t xml:space="preserve">von </w:t>
      </w:r>
      <w:r w:rsidR="00F81C31">
        <w:rPr>
          <w:sz w:val="24"/>
          <w:szCs w:val="24"/>
        </w:rPr>
        <w:t>Börsen</w:t>
      </w:r>
      <w:r w:rsidR="004C7778">
        <w:rPr>
          <w:sz w:val="24"/>
          <w:szCs w:val="24"/>
        </w:rPr>
        <w:t xml:space="preserve"> und Aktien</w:t>
      </w:r>
      <w:r w:rsidR="00F81C31">
        <w:rPr>
          <w:sz w:val="24"/>
          <w:szCs w:val="24"/>
        </w:rPr>
        <w:t xml:space="preserve">. Sie lernen unterschiedliche Anlagestrategien kennen und </w:t>
      </w:r>
      <w:r w:rsidR="00F2396E">
        <w:rPr>
          <w:sz w:val="24"/>
          <w:szCs w:val="24"/>
        </w:rPr>
        <w:t xml:space="preserve">erfahren, wie Sie geeignete Aktien für die </w:t>
      </w:r>
      <w:r w:rsidR="004D1619">
        <w:rPr>
          <w:sz w:val="24"/>
          <w:szCs w:val="24"/>
        </w:rPr>
        <w:t xml:space="preserve">von Ihnen </w:t>
      </w:r>
      <w:r w:rsidR="00F2396E">
        <w:rPr>
          <w:sz w:val="24"/>
          <w:szCs w:val="24"/>
        </w:rPr>
        <w:t xml:space="preserve">ausgewählte Strategie </w:t>
      </w:r>
      <w:r w:rsidR="00C77D5F">
        <w:rPr>
          <w:sz w:val="24"/>
          <w:szCs w:val="24"/>
        </w:rPr>
        <w:t>finden</w:t>
      </w:r>
      <w:r w:rsidR="00F2396E">
        <w:rPr>
          <w:sz w:val="24"/>
          <w:szCs w:val="24"/>
        </w:rPr>
        <w:t>.</w:t>
      </w:r>
    </w:p>
    <w:p w14:paraId="5CBE2AC1" w14:textId="7645B0CC" w:rsidR="003817E5" w:rsidRDefault="003817E5" w:rsidP="3BE02196">
      <w:pPr>
        <w:rPr>
          <w:sz w:val="24"/>
          <w:szCs w:val="24"/>
        </w:rPr>
      </w:pPr>
      <w:r w:rsidRPr="003817E5">
        <w:rPr>
          <w:sz w:val="24"/>
          <w:szCs w:val="24"/>
        </w:rPr>
        <w:t>In diesem Kurs gehen wir auf die folgenden Punkte ein. Eine konkrete Anlageberatung kann im Rahmen dieses Kurses nicht erfolgen.</w:t>
      </w:r>
    </w:p>
    <w:p w14:paraId="4561C6DD" w14:textId="77777777" w:rsidR="00BC5F35" w:rsidRPr="00BC5F35" w:rsidRDefault="00BC5F35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C5F35">
        <w:rPr>
          <w:sz w:val="24"/>
          <w:szCs w:val="24"/>
        </w:rPr>
        <w:t>Psychologie bei der Aktienanlage</w:t>
      </w:r>
    </w:p>
    <w:p w14:paraId="5316ED17" w14:textId="77777777" w:rsidR="00BC5F35" w:rsidRDefault="00BC5F35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C5F35">
        <w:rPr>
          <w:sz w:val="24"/>
          <w:szCs w:val="24"/>
        </w:rPr>
        <w:t>mögliche Anlagestrategien</w:t>
      </w:r>
    </w:p>
    <w:p w14:paraId="026FCC7A" w14:textId="3E44EE4F" w:rsidR="00FF20CC" w:rsidRPr="00BC5F35" w:rsidRDefault="00FF20CC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</w:t>
      </w:r>
      <w:r w:rsidR="00AD675A">
        <w:rPr>
          <w:sz w:val="24"/>
          <w:szCs w:val="24"/>
        </w:rPr>
        <w:t>s</w:t>
      </w:r>
      <w:r>
        <w:rPr>
          <w:sz w:val="24"/>
          <w:szCs w:val="24"/>
        </w:rPr>
        <w:t xml:space="preserve">wahlkriterien </w:t>
      </w:r>
      <w:r w:rsidR="00100D0C">
        <w:rPr>
          <w:sz w:val="24"/>
          <w:szCs w:val="24"/>
        </w:rPr>
        <w:t>für Aktien</w:t>
      </w:r>
    </w:p>
    <w:p w14:paraId="31927F45" w14:textId="77777777" w:rsidR="00BC5F35" w:rsidRPr="00BC5F35" w:rsidRDefault="00BC5F35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C5F35">
        <w:rPr>
          <w:sz w:val="24"/>
          <w:szCs w:val="24"/>
        </w:rPr>
        <w:t>wichtige Unternehmenskennzahlen</w:t>
      </w:r>
    </w:p>
    <w:p w14:paraId="5C2953D4" w14:textId="77777777" w:rsidR="00BC5F35" w:rsidRPr="00BC5F35" w:rsidRDefault="00BC5F35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C5F35">
        <w:rPr>
          <w:sz w:val="24"/>
          <w:szCs w:val="24"/>
        </w:rPr>
        <w:t>Chartanalyse nutzen</w:t>
      </w:r>
    </w:p>
    <w:p w14:paraId="3881DD15" w14:textId="1A26B06A" w:rsidR="00BC5F35" w:rsidRPr="00BC5F35" w:rsidRDefault="00BC5F35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C5F35">
        <w:rPr>
          <w:sz w:val="24"/>
          <w:szCs w:val="24"/>
        </w:rPr>
        <w:t xml:space="preserve">Blick auf die </w:t>
      </w:r>
      <w:r w:rsidR="00A96D31">
        <w:rPr>
          <w:sz w:val="24"/>
          <w:szCs w:val="24"/>
        </w:rPr>
        <w:t xml:space="preserve">Besonderheiten einzelner </w:t>
      </w:r>
      <w:r w:rsidRPr="00BC5F35">
        <w:rPr>
          <w:sz w:val="24"/>
          <w:szCs w:val="24"/>
        </w:rPr>
        <w:t>Bra</w:t>
      </w:r>
      <w:r w:rsidR="00FB3BFF">
        <w:rPr>
          <w:sz w:val="24"/>
          <w:szCs w:val="24"/>
        </w:rPr>
        <w:t>n</w:t>
      </w:r>
      <w:r w:rsidRPr="00BC5F35">
        <w:rPr>
          <w:sz w:val="24"/>
          <w:szCs w:val="24"/>
        </w:rPr>
        <w:t>chen</w:t>
      </w:r>
    </w:p>
    <w:p w14:paraId="690B4C23" w14:textId="73C961A3" w:rsidR="00BC5F35" w:rsidRPr="00BC5F35" w:rsidRDefault="00BC5F35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C5F35">
        <w:rPr>
          <w:sz w:val="24"/>
          <w:szCs w:val="24"/>
        </w:rPr>
        <w:t xml:space="preserve">Blick auf die </w:t>
      </w:r>
      <w:r w:rsidR="007F6FE0" w:rsidRPr="007F6FE0">
        <w:rPr>
          <w:sz w:val="24"/>
          <w:szCs w:val="24"/>
        </w:rPr>
        <w:t>Wirtschaftsregionen</w:t>
      </w:r>
      <w:r w:rsidR="00AA65AD">
        <w:rPr>
          <w:sz w:val="24"/>
          <w:szCs w:val="24"/>
        </w:rPr>
        <w:t xml:space="preserve"> (</w:t>
      </w:r>
      <w:r w:rsidR="007A7E08">
        <w:rPr>
          <w:sz w:val="24"/>
          <w:szCs w:val="24"/>
        </w:rPr>
        <w:t xml:space="preserve">USA, </w:t>
      </w:r>
      <w:r w:rsidR="00AA65AD">
        <w:rPr>
          <w:sz w:val="24"/>
          <w:szCs w:val="24"/>
        </w:rPr>
        <w:t xml:space="preserve">Europa, </w:t>
      </w:r>
      <w:r w:rsidR="007A7E08">
        <w:rPr>
          <w:sz w:val="24"/>
          <w:szCs w:val="24"/>
        </w:rPr>
        <w:t>Asien)</w:t>
      </w:r>
    </w:p>
    <w:p w14:paraId="7174CEED" w14:textId="77777777" w:rsidR="00BC5F35" w:rsidRPr="00BC5F35" w:rsidRDefault="00BC5F35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C5F35">
        <w:rPr>
          <w:sz w:val="24"/>
          <w:szCs w:val="24"/>
        </w:rPr>
        <w:t>Berücksichtigung ökologischer Gesichtspunkte</w:t>
      </w:r>
    </w:p>
    <w:p w14:paraId="29334FBD" w14:textId="77777777" w:rsidR="00BC5F35" w:rsidRPr="00BC5F35" w:rsidRDefault="00BC5F35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C5F35">
        <w:rPr>
          <w:sz w:val="24"/>
          <w:szCs w:val="24"/>
        </w:rPr>
        <w:t>Zugang zu Finanzinformationen</w:t>
      </w:r>
    </w:p>
    <w:p w14:paraId="04550FB4" w14:textId="3086C008" w:rsidR="003E1D78" w:rsidRDefault="00BC5F35" w:rsidP="00BC5F3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C5F35">
        <w:rPr>
          <w:sz w:val="24"/>
          <w:szCs w:val="24"/>
        </w:rPr>
        <w:t>Umsetzung der Anlagestrategie</w:t>
      </w:r>
    </w:p>
    <w:sectPr w:rsidR="003E1D78" w:rsidSect="00E406A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38C0"/>
    <w:multiLevelType w:val="hybridMultilevel"/>
    <w:tmpl w:val="DEA4B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26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E0A"/>
    <w:rsid w:val="0000431C"/>
    <w:rsid w:val="00030D73"/>
    <w:rsid w:val="000418E9"/>
    <w:rsid w:val="00066132"/>
    <w:rsid w:val="0008370C"/>
    <w:rsid w:val="000A1EF6"/>
    <w:rsid w:val="000A5306"/>
    <w:rsid w:val="000B01B8"/>
    <w:rsid w:val="000B17EA"/>
    <w:rsid w:val="000D7096"/>
    <w:rsid w:val="00100D0C"/>
    <w:rsid w:val="001028FB"/>
    <w:rsid w:val="00112EDA"/>
    <w:rsid w:val="001221F8"/>
    <w:rsid w:val="00130B82"/>
    <w:rsid w:val="0015218E"/>
    <w:rsid w:val="00173D66"/>
    <w:rsid w:val="001948CF"/>
    <w:rsid w:val="001B6965"/>
    <w:rsid w:val="001C1485"/>
    <w:rsid w:val="001D11D0"/>
    <w:rsid w:val="001D20C6"/>
    <w:rsid w:val="001E6EF6"/>
    <w:rsid w:val="001E6FB1"/>
    <w:rsid w:val="002010FF"/>
    <w:rsid w:val="002305B9"/>
    <w:rsid w:val="0025413A"/>
    <w:rsid w:val="002660A4"/>
    <w:rsid w:val="002740D1"/>
    <w:rsid w:val="00295DD0"/>
    <w:rsid w:val="0029616F"/>
    <w:rsid w:val="002A1D13"/>
    <w:rsid w:val="002A3825"/>
    <w:rsid w:val="002C25B9"/>
    <w:rsid w:val="002E28FF"/>
    <w:rsid w:val="002E72B2"/>
    <w:rsid w:val="002F1658"/>
    <w:rsid w:val="00366EE2"/>
    <w:rsid w:val="003751BA"/>
    <w:rsid w:val="003817E5"/>
    <w:rsid w:val="00386B75"/>
    <w:rsid w:val="003A1F9F"/>
    <w:rsid w:val="003B1FF5"/>
    <w:rsid w:val="003B38AD"/>
    <w:rsid w:val="003D127F"/>
    <w:rsid w:val="003D630F"/>
    <w:rsid w:val="003E1D78"/>
    <w:rsid w:val="003F08A0"/>
    <w:rsid w:val="0040083B"/>
    <w:rsid w:val="004448A5"/>
    <w:rsid w:val="00497E54"/>
    <w:rsid w:val="004C7778"/>
    <w:rsid w:val="004D1619"/>
    <w:rsid w:val="004D42C6"/>
    <w:rsid w:val="004E0C73"/>
    <w:rsid w:val="004E41F9"/>
    <w:rsid w:val="004F67AC"/>
    <w:rsid w:val="00525ABE"/>
    <w:rsid w:val="00535234"/>
    <w:rsid w:val="0057501C"/>
    <w:rsid w:val="005B3AB0"/>
    <w:rsid w:val="005D4929"/>
    <w:rsid w:val="005F5AF5"/>
    <w:rsid w:val="005F5EE7"/>
    <w:rsid w:val="006110A7"/>
    <w:rsid w:val="0061128C"/>
    <w:rsid w:val="00664586"/>
    <w:rsid w:val="00672127"/>
    <w:rsid w:val="00684559"/>
    <w:rsid w:val="00692C5D"/>
    <w:rsid w:val="006A7CD5"/>
    <w:rsid w:val="006B3F82"/>
    <w:rsid w:val="006D2C1E"/>
    <w:rsid w:val="006E6E24"/>
    <w:rsid w:val="006F28C2"/>
    <w:rsid w:val="006F7D88"/>
    <w:rsid w:val="007123C1"/>
    <w:rsid w:val="00746941"/>
    <w:rsid w:val="0075001D"/>
    <w:rsid w:val="00750F1F"/>
    <w:rsid w:val="00754AFD"/>
    <w:rsid w:val="0075572D"/>
    <w:rsid w:val="007640E8"/>
    <w:rsid w:val="0078693E"/>
    <w:rsid w:val="00790EA0"/>
    <w:rsid w:val="00793D38"/>
    <w:rsid w:val="007A046D"/>
    <w:rsid w:val="007A6327"/>
    <w:rsid w:val="007A7E08"/>
    <w:rsid w:val="007B45CF"/>
    <w:rsid w:val="007C3ADA"/>
    <w:rsid w:val="007D55F3"/>
    <w:rsid w:val="007E5B2F"/>
    <w:rsid w:val="007F557E"/>
    <w:rsid w:val="007F6FE0"/>
    <w:rsid w:val="008069CE"/>
    <w:rsid w:val="00810C21"/>
    <w:rsid w:val="0085364B"/>
    <w:rsid w:val="00874D88"/>
    <w:rsid w:val="008820B9"/>
    <w:rsid w:val="00887C26"/>
    <w:rsid w:val="008B5852"/>
    <w:rsid w:val="008E31A5"/>
    <w:rsid w:val="008F40BE"/>
    <w:rsid w:val="008F5AED"/>
    <w:rsid w:val="00932DA8"/>
    <w:rsid w:val="00963079"/>
    <w:rsid w:val="00981C8C"/>
    <w:rsid w:val="00986D78"/>
    <w:rsid w:val="009A157C"/>
    <w:rsid w:val="009B36F8"/>
    <w:rsid w:val="009E3277"/>
    <w:rsid w:val="009F194A"/>
    <w:rsid w:val="009F2124"/>
    <w:rsid w:val="00A04A40"/>
    <w:rsid w:val="00A4279F"/>
    <w:rsid w:val="00A67B78"/>
    <w:rsid w:val="00A70015"/>
    <w:rsid w:val="00A96D31"/>
    <w:rsid w:val="00AA65AD"/>
    <w:rsid w:val="00AB10DC"/>
    <w:rsid w:val="00AC41CA"/>
    <w:rsid w:val="00AD6513"/>
    <w:rsid w:val="00AD675A"/>
    <w:rsid w:val="00B16614"/>
    <w:rsid w:val="00B43C42"/>
    <w:rsid w:val="00B55BE4"/>
    <w:rsid w:val="00BB3C78"/>
    <w:rsid w:val="00BC0D3A"/>
    <w:rsid w:val="00BC5F35"/>
    <w:rsid w:val="00BC6963"/>
    <w:rsid w:val="00BC6BFA"/>
    <w:rsid w:val="00BD1130"/>
    <w:rsid w:val="00BD5541"/>
    <w:rsid w:val="00BF309D"/>
    <w:rsid w:val="00C13A25"/>
    <w:rsid w:val="00C236C1"/>
    <w:rsid w:val="00C46456"/>
    <w:rsid w:val="00C7145A"/>
    <w:rsid w:val="00C752A5"/>
    <w:rsid w:val="00C77D5F"/>
    <w:rsid w:val="00C93885"/>
    <w:rsid w:val="00C95CDD"/>
    <w:rsid w:val="00CA0DFA"/>
    <w:rsid w:val="00CA4DF9"/>
    <w:rsid w:val="00CD05B2"/>
    <w:rsid w:val="00CD32E2"/>
    <w:rsid w:val="00CF3D47"/>
    <w:rsid w:val="00CF686A"/>
    <w:rsid w:val="00D206EB"/>
    <w:rsid w:val="00D37E56"/>
    <w:rsid w:val="00D53F54"/>
    <w:rsid w:val="00D90073"/>
    <w:rsid w:val="00D94A27"/>
    <w:rsid w:val="00DC6047"/>
    <w:rsid w:val="00DF7D5F"/>
    <w:rsid w:val="00E15F3F"/>
    <w:rsid w:val="00E20E1B"/>
    <w:rsid w:val="00E620CD"/>
    <w:rsid w:val="00E92C1E"/>
    <w:rsid w:val="00EA3E60"/>
    <w:rsid w:val="00EE2232"/>
    <w:rsid w:val="00EF31F9"/>
    <w:rsid w:val="00F123D4"/>
    <w:rsid w:val="00F2396E"/>
    <w:rsid w:val="00F444B4"/>
    <w:rsid w:val="00F44FC2"/>
    <w:rsid w:val="00F451FE"/>
    <w:rsid w:val="00F5443A"/>
    <w:rsid w:val="00F60F81"/>
    <w:rsid w:val="00F65F14"/>
    <w:rsid w:val="00F763C6"/>
    <w:rsid w:val="00F81C31"/>
    <w:rsid w:val="00F8532D"/>
    <w:rsid w:val="00F868BD"/>
    <w:rsid w:val="00F94FA7"/>
    <w:rsid w:val="00FB3BFF"/>
    <w:rsid w:val="00FD343F"/>
    <w:rsid w:val="00FF20CC"/>
    <w:rsid w:val="00FF259E"/>
    <w:rsid w:val="00FF7E0A"/>
    <w:rsid w:val="1EA1AFD1"/>
    <w:rsid w:val="3BE02196"/>
    <w:rsid w:val="729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FD1"/>
  <w15:docId w15:val="{28845C87-5945-4F26-8DFF-87BFF263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E0A"/>
    <w:pPr>
      <w:ind w:left="720"/>
      <w:contextualSpacing/>
    </w:pPr>
  </w:style>
  <w:style w:type="character" w:customStyle="1" w:styleId="st">
    <w:name w:val="st"/>
    <w:basedOn w:val="Absatz-Standardschriftart"/>
    <w:rsid w:val="00F94FA7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55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557E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55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Nehme</dc:creator>
  <cp:lastModifiedBy>Hartmut Nehme</cp:lastModifiedBy>
  <cp:revision>166</cp:revision>
  <cp:lastPrinted>2021-10-09T12:34:00Z</cp:lastPrinted>
  <dcterms:created xsi:type="dcterms:W3CDTF">2021-05-05T17:16:00Z</dcterms:created>
  <dcterms:modified xsi:type="dcterms:W3CDTF">2022-07-28T18:45:00Z</dcterms:modified>
</cp:coreProperties>
</file>